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EC8F7" w14:textId="77777777" w:rsidR="005E4792" w:rsidRDefault="005E4792" w:rsidP="002F28AF"/>
    <w:p w14:paraId="614083C5" w14:textId="77777777" w:rsidR="005F2B33" w:rsidRDefault="005F2B33" w:rsidP="002F28AF">
      <w:r w:rsidRPr="005F2B33">
        <w:rPr>
          <w:u w:val="single"/>
        </w:rPr>
        <w:t>Outline</w:t>
      </w:r>
      <w:r>
        <w:t>:</w:t>
      </w:r>
    </w:p>
    <w:p w14:paraId="030C06D2" w14:textId="77777777" w:rsidR="00AA2915" w:rsidRDefault="00AA2915" w:rsidP="00C06861">
      <w:pPr>
        <w:pStyle w:val="ListParagraph"/>
        <w:numPr>
          <w:ilvl w:val="0"/>
          <w:numId w:val="7"/>
        </w:numPr>
      </w:pPr>
      <w:r>
        <w:t>Introduction</w:t>
      </w:r>
    </w:p>
    <w:p w14:paraId="7F6E4921" w14:textId="77777777" w:rsidR="00AA2915" w:rsidRDefault="00AA2915" w:rsidP="00AA2915">
      <w:pPr>
        <w:pStyle w:val="ListParagraph"/>
        <w:numPr>
          <w:ilvl w:val="1"/>
          <w:numId w:val="7"/>
        </w:numPr>
      </w:pPr>
      <w:r>
        <w:t>My interest in the Council</w:t>
      </w:r>
    </w:p>
    <w:p w14:paraId="44F86296" w14:textId="77777777" w:rsidR="00AA2915" w:rsidRDefault="00AA2915" w:rsidP="00AA2915">
      <w:pPr>
        <w:pStyle w:val="ListParagraph"/>
        <w:numPr>
          <w:ilvl w:val="1"/>
          <w:numId w:val="7"/>
        </w:numPr>
      </w:pPr>
      <w:r>
        <w:t>Impetus to Understand and Internalize</w:t>
      </w:r>
    </w:p>
    <w:p w14:paraId="07EAFF1E" w14:textId="77777777" w:rsidR="00C06861" w:rsidRDefault="00C06861" w:rsidP="00C06861">
      <w:pPr>
        <w:pStyle w:val="ListParagraph"/>
        <w:numPr>
          <w:ilvl w:val="0"/>
          <w:numId w:val="7"/>
        </w:numPr>
      </w:pPr>
      <w:r w:rsidRPr="005B7838">
        <w:t>Pope Benedict XVI</w:t>
      </w:r>
      <w:r>
        <w:t xml:space="preserve"> - </w:t>
      </w:r>
      <w:r w:rsidRPr="005B7838">
        <w:t>Major Themes – Lens to look back</w:t>
      </w:r>
    </w:p>
    <w:p w14:paraId="5D49E795" w14:textId="77777777" w:rsidR="00C06861" w:rsidRDefault="00C06861" w:rsidP="00C06861">
      <w:pPr>
        <w:pStyle w:val="ListParagraph"/>
        <w:numPr>
          <w:ilvl w:val="1"/>
          <w:numId w:val="7"/>
        </w:numPr>
      </w:pPr>
      <w:r>
        <w:t>Faith &amp; Reason</w:t>
      </w:r>
    </w:p>
    <w:p w14:paraId="7746161E" w14:textId="77777777" w:rsidR="00C06861" w:rsidRDefault="00C06861" w:rsidP="00C06861">
      <w:pPr>
        <w:pStyle w:val="ListParagraph"/>
        <w:numPr>
          <w:ilvl w:val="1"/>
          <w:numId w:val="7"/>
        </w:numPr>
      </w:pPr>
      <w:r>
        <w:t>Church &amp; State</w:t>
      </w:r>
    </w:p>
    <w:p w14:paraId="56CB78AE" w14:textId="77777777" w:rsidR="00C06861" w:rsidRPr="005B7838" w:rsidRDefault="005F2B33" w:rsidP="00C06861">
      <w:pPr>
        <w:pStyle w:val="ListParagraph"/>
        <w:numPr>
          <w:ilvl w:val="1"/>
          <w:numId w:val="7"/>
        </w:numPr>
      </w:pPr>
      <w:r>
        <w:t>The Church</w:t>
      </w:r>
      <w:r w:rsidR="00C06861">
        <w:t xml:space="preserve"> and World Religions</w:t>
      </w:r>
    </w:p>
    <w:p w14:paraId="56E187BF" w14:textId="77777777" w:rsidR="005B7838" w:rsidRPr="005B7838" w:rsidRDefault="005B7838" w:rsidP="005B7838">
      <w:pPr>
        <w:pStyle w:val="ListParagraph"/>
        <w:numPr>
          <w:ilvl w:val="0"/>
          <w:numId w:val="7"/>
        </w:numPr>
      </w:pPr>
      <w:r w:rsidRPr="005B7838">
        <w:t>History of Councils</w:t>
      </w:r>
    </w:p>
    <w:p w14:paraId="252190BE" w14:textId="77777777" w:rsidR="005B7838" w:rsidRPr="005B7838" w:rsidRDefault="005B7838" w:rsidP="005B7838">
      <w:pPr>
        <w:pStyle w:val="ListParagraph"/>
        <w:numPr>
          <w:ilvl w:val="1"/>
          <w:numId w:val="7"/>
        </w:numPr>
      </w:pPr>
      <w:r w:rsidRPr="005B7838">
        <w:t>What is a Council?</w:t>
      </w:r>
      <w:r w:rsidR="00620EEB">
        <w:t xml:space="preserve"> </w:t>
      </w:r>
      <w:r w:rsidR="00C73FAB">
        <w:t>Acts of the Apostles</w:t>
      </w:r>
    </w:p>
    <w:p w14:paraId="13BA8126" w14:textId="77777777" w:rsidR="005B7838" w:rsidRPr="005B7838" w:rsidRDefault="005B7838" w:rsidP="005B7838">
      <w:pPr>
        <w:pStyle w:val="ListParagraph"/>
        <w:numPr>
          <w:ilvl w:val="1"/>
          <w:numId w:val="7"/>
        </w:numPr>
      </w:pPr>
      <w:r w:rsidRPr="005B7838">
        <w:t xml:space="preserve">First seven </w:t>
      </w:r>
      <w:r w:rsidR="00EF7A07">
        <w:t xml:space="preserve">Ecumenical </w:t>
      </w:r>
      <w:r w:rsidRPr="005B7838">
        <w:t>councils</w:t>
      </w:r>
      <w:r w:rsidR="00AC41BE">
        <w:t xml:space="preserve"> (325-732 AD)</w:t>
      </w:r>
    </w:p>
    <w:p w14:paraId="74F94427" w14:textId="77777777" w:rsidR="005B7838" w:rsidRPr="005B7838" w:rsidRDefault="005B7838" w:rsidP="005B7838">
      <w:pPr>
        <w:pStyle w:val="ListParagraph"/>
        <w:numPr>
          <w:ilvl w:val="1"/>
          <w:numId w:val="7"/>
        </w:numPr>
      </w:pPr>
      <w:r w:rsidRPr="005B7838">
        <w:t>Middle Ages</w:t>
      </w:r>
    </w:p>
    <w:p w14:paraId="19B87299" w14:textId="77777777" w:rsidR="005B7838" w:rsidRPr="005B7838" w:rsidRDefault="00C61533" w:rsidP="005B7838">
      <w:pPr>
        <w:pStyle w:val="ListParagraph"/>
        <w:numPr>
          <w:ilvl w:val="1"/>
          <w:numId w:val="7"/>
        </w:numPr>
      </w:pPr>
      <w:r>
        <w:t>19</w:t>
      </w:r>
      <w:r w:rsidRPr="00C61533">
        <w:rPr>
          <w:vertAlign w:val="superscript"/>
        </w:rPr>
        <w:t>th</w:t>
      </w:r>
      <w:r>
        <w:t xml:space="preserve"> </w:t>
      </w:r>
      <w:r w:rsidR="00231325">
        <w:t xml:space="preserve">Council - </w:t>
      </w:r>
      <w:r w:rsidR="005B7838" w:rsidRPr="005B7838">
        <w:t>Council of Trent, 1559-1565</w:t>
      </w:r>
    </w:p>
    <w:p w14:paraId="541116BF" w14:textId="77777777" w:rsidR="005B7838" w:rsidRDefault="00C61533" w:rsidP="005B7838">
      <w:pPr>
        <w:pStyle w:val="ListParagraph"/>
        <w:numPr>
          <w:ilvl w:val="1"/>
          <w:numId w:val="7"/>
        </w:numPr>
      </w:pPr>
      <w:r>
        <w:t>20</w:t>
      </w:r>
      <w:r w:rsidRPr="00C61533">
        <w:rPr>
          <w:vertAlign w:val="superscript"/>
        </w:rPr>
        <w:t>th</w:t>
      </w:r>
      <w:r>
        <w:t xml:space="preserve"> </w:t>
      </w:r>
      <w:r w:rsidR="00231325">
        <w:t xml:space="preserve">Council - </w:t>
      </w:r>
      <w:r w:rsidR="005B7838" w:rsidRPr="005B7838">
        <w:t>First Vatican Council, 186</w:t>
      </w:r>
      <w:r w:rsidR="00182611">
        <w:t>9-70</w:t>
      </w:r>
    </w:p>
    <w:p w14:paraId="2EA27BF3" w14:textId="77777777" w:rsidR="00AA2915" w:rsidRDefault="00AA2915" w:rsidP="00AA2915">
      <w:pPr>
        <w:pStyle w:val="ListParagraph"/>
        <w:numPr>
          <w:ilvl w:val="0"/>
          <w:numId w:val="7"/>
        </w:numPr>
      </w:pPr>
      <w:r>
        <w:t xml:space="preserve">Theological/Philosophical and Cultural History </w:t>
      </w:r>
      <w:r w:rsidR="00D05845">
        <w:t>preceding Vatican II</w:t>
      </w:r>
    </w:p>
    <w:p w14:paraId="2A79D599" w14:textId="77777777" w:rsidR="00AA2915" w:rsidRDefault="00AA2915" w:rsidP="00AA2915">
      <w:pPr>
        <w:pStyle w:val="ListParagraph"/>
        <w:numPr>
          <w:ilvl w:val="1"/>
          <w:numId w:val="7"/>
        </w:numPr>
      </w:pPr>
      <w:r>
        <w:t>Beginning of the Universities</w:t>
      </w:r>
      <w:r w:rsidR="00380737">
        <w:t xml:space="preserve"> 11-12</w:t>
      </w:r>
      <w:r w:rsidR="00380737" w:rsidRPr="00380737">
        <w:rPr>
          <w:vertAlign w:val="superscript"/>
        </w:rPr>
        <w:t>th</w:t>
      </w:r>
      <w:r w:rsidR="00380737">
        <w:t xml:space="preserve"> century</w:t>
      </w:r>
    </w:p>
    <w:p w14:paraId="1F040A87" w14:textId="77777777" w:rsidR="00380737" w:rsidRDefault="00380737" w:rsidP="00380737">
      <w:pPr>
        <w:pStyle w:val="ListParagraph"/>
        <w:numPr>
          <w:ilvl w:val="2"/>
          <w:numId w:val="7"/>
        </w:numPr>
      </w:pPr>
      <w:r>
        <w:t>Rediscover of Roman Law</w:t>
      </w:r>
    </w:p>
    <w:p w14:paraId="79149C81" w14:textId="77777777" w:rsidR="00380737" w:rsidRDefault="00380737" w:rsidP="00380737">
      <w:pPr>
        <w:pStyle w:val="ListParagraph"/>
        <w:numPr>
          <w:ilvl w:val="2"/>
          <w:numId w:val="7"/>
        </w:numPr>
      </w:pPr>
      <w:r>
        <w:t>Rediscover of Aristotle</w:t>
      </w:r>
    </w:p>
    <w:p w14:paraId="26C4FB4C" w14:textId="77777777" w:rsidR="00380737" w:rsidRDefault="00380737" w:rsidP="00380737">
      <w:pPr>
        <w:pStyle w:val="ListParagraph"/>
        <w:numPr>
          <w:ilvl w:val="1"/>
          <w:numId w:val="7"/>
        </w:numPr>
      </w:pPr>
      <w:r>
        <w:t>Beginning of the Renaissance 14</w:t>
      </w:r>
      <w:r w:rsidRPr="00380737">
        <w:rPr>
          <w:vertAlign w:val="superscript"/>
        </w:rPr>
        <w:t>th</w:t>
      </w:r>
      <w:r>
        <w:t>-16</w:t>
      </w:r>
      <w:r w:rsidRPr="00380737">
        <w:rPr>
          <w:vertAlign w:val="superscript"/>
        </w:rPr>
        <w:t>th</w:t>
      </w:r>
      <w:r>
        <w:t xml:space="preserve"> century</w:t>
      </w:r>
    </w:p>
    <w:p w14:paraId="6DE964F4" w14:textId="77777777" w:rsidR="00AA2915" w:rsidRDefault="00AA2915" w:rsidP="00AA2915">
      <w:pPr>
        <w:pStyle w:val="ListParagraph"/>
        <w:numPr>
          <w:ilvl w:val="1"/>
          <w:numId w:val="7"/>
        </w:numPr>
      </w:pPr>
      <w:r>
        <w:t>Protestant Reformation</w:t>
      </w:r>
      <w:r w:rsidR="00380737">
        <w:t xml:space="preserve"> &amp; the Council of Trent</w:t>
      </w:r>
    </w:p>
    <w:p w14:paraId="2DD2D662" w14:textId="77777777" w:rsidR="00380737" w:rsidRDefault="00380737" w:rsidP="00380737">
      <w:pPr>
        <w:pStyle w:val="ListParagraph"/>
        <w:numPr>
          <w:ilvl w:val="1"/>
          <w:numId w:val="7"/>
        </w:numPr>
      </w:pPr>
      <w:r>
        <w:t>Faith and Reason</w:t>
      </w:r>
    </w:p>
    <w:p w14:paraId="0C773D41" w14:textId="77777777" w:rsidR="005A33E3" w:rsidRDefault="005A33E3" w:rsidP="00380737">
      <w:pPr>
        <w:pStyle w:val="ListParagraph"/>
        <w:numPr>
          <w:ilvl w:val="2"/>
          <w:numId w:val="7"/>
        </w:numPr>
      </w:pPr>
      <w:r>
        <w:t>Science</w:t>
      </w:r>
    </w:p>
    <w:p w14:paraId="55759D4F" w14:textId="77777777" w:rsidR="005A33E3" w:rsidRPr="005A33E3" w:rsidRDefault="005A33E3" w:rsidP="005A33E3">
      <w:pPr>
        <w:pStyle w:val="ListParagraph"/>
        <w:numPr>
          <w:ilvl w:val="3"/>
          <w:numId w:val="7"/>
        </w:numPr>
        <w:rPr>
          <w:lang w:bidi="en-US"/>
        </w:rPr>
      </w:pPr>
      <w:r w:rsidRPr="005A33E3">
        <w:rPr>
          <w:lang w:bidi="en-US"/>
        </w:rPr>
        <w:t>Copernicus (1473-1543)</w:t>
      </w:r>
    </w:p>
    <w:p w14:paraId="1C20D078" w14:textId="77777777" w:rsidR="005A33E3" w:rsidRDefault="005A33E3" w:rsidP="005A33E3">
      <w:pPr>
        <w:pStyle w:val="ListParagraph"/>
        <w:numPr>
          <w:ilvl w:val="3"/>
          <w:numId w:val="7"/>
        </w:numPr>
        <w:rPr>
          <w:lang w:bidi="en-US"/>
        </w:rPr>
      </w:pPr>
      <w:r w:rsidRPr="005A33E3">
        <w:rPr>
          <w:lang w:bidi="en-US"/>
        </w:rPr>
        <w:t xml:space="preserve">Galileo </w:t>
      </w:r>
      <w:r>
        <w:rPr>
          <w:lang w:bidi="en-US"/>
        </w:rPr>
        <w:t>(</w:t>
      </w:r>
      <w:r w:rsidRPr="005A33E3">
        <w:rPr>
          <w:lang w:bidi="en-US"/>
        </w:rPr>
        <w:t>1564-1642</w:t>
      </w:r>
      <w:r>
        <w:rPr>
          <w:lang w:bidi="en-US"/>
        </w:rPr>
        <w:t>)</w:t>
      </w:r>
    </w:p>
    <w:p w14:paraId="31EA4D3B" w14:textId="77777777" w:rsidR="00380737" w:rsidRDefault="00380737" w:rsidP="005A33E3">
      <w:pPr>
        <w:pStyle w:val="ListParagraph"/>
        <w:numPr>
          <w:ilvl w:val="2"/>
          <w:numId w:val="7"/>
        </w:numPr>
      </w:pPr>
      <w:r>
        <w:t>Philosophy</w:t>
      </w:r>
    </w:p>
    <w:p w14:paraId="04A1AEC6" w14:textId="77777777" w:rsidR="00591AD4" w:rsidRDefault="00591AD4" w:rsidP="00591AD4">
      <w:pPr>
        <w:pStyle w:val="ListParagraph"/>
        <w:numPr>
          <w:ilvl w:val="3"/>
          <w:numId w:val="7"/>
        </w:numPr>
      </w:pPr>
      <w:r>
        <w:t>Francis Bacon (1561-1626)</w:t>
      </w:r>
    </w:p>
    <w:p w14:paraId="49BA8957" w14:textId="77777777" w:rsidR="00380737" w:rsidRDefault="00380737" w:rsidP="00380737">
      <w:pPr>
        <w:pStyle w:val="ListParagraph"/>
        <w:numPr>
          <w:ilvl w:val="3"/>
          <w:numId w:val="7"/>
        </w:numPr>
      </w:pPr>
      <w:r>
        <w:t>Descartes (1596-1650)</w:t>
      </w:r>
    </w:p>
    <w:p w14:paraId="1433BD47" w14:textId="77777777" w:rsidR="00380737" w:rsidRDefault="00380737" w:rsidP="00380737">
      <w:pPr>
        <w:pStyle w:val="ListParagraph"/>
        <w:numPr>
          <w:ilvl w:val="3"/>
          <w:numId w:val="7"/>
        </w:numPr>
      </w:pPr>
      <w:r>
        <w:t>Immanuel Kant (1725-1804)</w:t>
      </w:r>
    </w:p>
    <w:p w14:paraId="1FF10B23" w14:textId="77777777" w:rsidR="00C24E23" w:rsidRDefault="00591AD4" w:rsidP="00C24E23">
      <w:pPr>
        <w:pStyle w:val="ListParagraph"/>
        <w:numPr>
          <w:ilvl w:val="2"/>
          <w:numId w:val="7"/>
        </w:numPr>
      </w:pPr>
      <w:r>
        <w:t>Age of Enlightenment (1715-1789)</w:t>
      </w:r>
    </w:p>
    <w:p w14:paraId="7D44F5FC" w14:textId="77777777" w:rsidR="00C24E23" w:rsidRDefault="00C24E23" w:rsidP="00C24E23">
      <w:pPr>
        <w:pStyle w:val="ListParagraph"/>
        <w:numPr>
          <w:ilvl w:val="2"/>
          <w:numId w:val="7"/>
        </w:numPr>
      </w:pPr>
      <w:r>
        <w:t>Significant Effects</w:t>
      </w:r>
    </w:p>
    <w:p w14:paraId="599DAE32" w14:textId="77777777" w:rsidR="004F2F81" w:rsidRDefault="004F2F81" w:rsidP="004F2F81">
      <w:pPr>
        <w:pStyle w:val="ListParagraph"/>
        <w:numPr>
          <w:ilvl w:val="3"/>
          <w:numId w:val="7"/>
        </w:numPr>
      </w:pPr>
      <w:r>
        <w:t>Right/Wrong</w:t>
      </w:r>
    </w:p>
    <w:p w14:paraId="11309281" w14:textId="77777777" w:rsidR="004F2F81" w:rsidRDefault="004F2F81" w:rsidP="004F2F81">
      <w:pPr>
        <w:pStyle w:val="ListParagraph"/>
        <w:numPr>
          <w:ilvl w:val="3"/>
          <w:numId w:val="7"/>
        </w:numPr>
      </w:pPr>
      <w:r>
        <w:t>Good/Bad</w:t>
      </w:r>
    </w:p>
    <w:p w14:paraId="0F710647" w14:textId="77777777" w:rsidR="00C24E23" w:rsidRDefault="00C24E23" w:rsidP="00C24E23">
      <w:pPr>
        <w:pStyle w:val="ListParagraph"/>
        <w:numPr>
          <w:ilvl w:val="1"/>
          <w:numId w:val="7"/>
        </w:numPr>
      </w:pPr>
      <w:r>
        <w:t>Church &amp; State relationship</w:t>
      </w:r>
      <w:r w:rsidR="00A64F38">
        <w:t>s</w:t>
      </w:r>
    </w:p>
    <w:p w14:paraId="7E0A9A18" w14:textId="77777777" w:rsidR="00C24E23" w:rsidRDefault="00C24E23" w:rsidP="00C24E23">
      <w:pPr>
        <w:pStyle w:val="ListParagraph"/>
        <w:numPr>
          <w:ilvl w:val="2"/>
          <w:numId w:val="7"/>
        </w:numPr>
      </w:pPr>
      <w:r>
        <w:t>Introduction</w:t>
      </w:r>
    </w:p>
    <w:p w14:paraId="77C695C8" w14:textId="77777777" w:rsidR="00C24E23" w:rsidRDefault="00C24E23" w:rsidP="00C24E23">
      <w:pPr>
        <w:pStyle w:val="ListParagraph"/>
        <w:numPr>
          <w:ilvl w:val="3"/>
          <w:numId w:val="7"/>
        </w:numPr>
      </w:pPr>
      <w:r>
        <w:t>East and West</w:t>
      </w:r>
    </w:p>
    <w:p w14:paraId="186D1EA8" w14:textId="77777777" w:rsidR="00C24E23" w:rsidRDefault="00C24E23" w:rsidP="00C24E23">
      <w:pPr>
        <w:pStyle w:val="ListParagraph"/>
        <w:numPr>
          <w:ilvl w:val="3"/>
          <w:numId w:val="7"/>
        </w:numPr>
      </w:pPr>
      <w:r>
        <w:t>Holy Roman Empire</w:t>
      </w:r>
    </w:p>
    <w:p w14:paraId="2D3DD665" w14:textId="77777777" w:rsidR="00314B11" w:rsidRDefault="009031B8" w:rsidP="00260B83">
      <w:pPr>
        <w:pStyle w:val="ListParagraph"/>
        <w:numPr>
          <w:ilvl w:val="3"/>
          <w:numId w:val="7"/>
        </w:numPr>
      </w:pPr>
      <w:r>
        <w:t>The Emperor and the Papacy</w:t>
      </w:r>
    </w:p>
    <w:p w14:paraId="38569F7B" w14:textId="77777777" w:rsidR="00C24E23" w:rsidRDefault="00C24E23" w:rsidP="00C24E23">
      <w:pPr>
        <w:pStyle w:val="ListParagraph"/>
        <w:numPr>
          <w:ilvl w:val="2"/>
          <w:numId w:val="7"/>
        </w:numPr>
      </w:pPr>
      <w:r>
        <w:t>18-19</w:t>
      </w:r>
      <w:r w:rsidRPr="00C24E23">
        <w:rPr>
          <w:vertAlign w:val="superscript"/>
        </w:rPr>
        <w:t>th</w:t>
      </w:r>
      <w:r>
        <w:t xml:space="preserve"> century</w:t>
      </w:r>
    </w:p>
    <w:p w14:paraId="6E3113C3" w14:textId="77777777" w:rsidR="00C24E23" w:rsidRDefault="00C24E23" w:rsidP="00C24E23">
      <w:pPr>
        <w:pStyle w:val="ListParagraph"/>
        <w:numPr>
          <w:ilvl w:val="3"/>
          <w:numId w:val="7"/>
        </w:numPr>
      </w:pPr>
      <w:r>
        <w:t>Nationalism</w:t>
      </w:r>
    </w:p>
    <w:p w14:paraId="6BD01720" w14:textId="77777777" w:rsidR="00C24E23" w:rsidRDefault="00C24E23" w:rsidP="00C24E23">
      <w:pPr>
        <w:pStyle w:val="ListParagraph"/>
        <w:numPr>
          <w:ilvl w:val="3"/>
          <w:numId w:val="7"/>
        </w:numPr>
      </w:pPr>
      <w:r>
        <w:t>Discoveries</w:t>
      </w:r>
    </w:p>
    <w:p w14:paraId="2914070F" w14:textId="77777777" w:rsidR="00C24E23" w:rsidRDefault="00C24E23" w:rsidP="00C24E23">
      <w:pPr>
        <w:pStyle w:val="ListParagraph"/>
        <w:numPr>
          <w:ilvl w:val="3"/>
          <w:numId w:val="7"/>
        </w:numPr>
      </w:pPr>
      <w:r>
        <w:t>Revolutions</w:t>
      </w:r>
    </w:p>
    <w:p w14:paraId="005F9B9A" w14:textId="77777777" w:rsidR="00C24E23" w:rsidRDefault="00C24E23" w:rsidP="00C24E23">
      <w:pPr>
        <w:pStyle w:val="ListParagraph"/>
        <w:numPr>
          <w:ilvl w:val="4"/>
          <w:numId w:val="7"/>
        </w:numPr>
      </w:pPr>
      <w:r>
        <w:t>American Revolution</w:t>
      </w:r>
    </w:p>
    <w:p w14:paraId="6EE10B8E" w14:textId="77777777" w:rsidR="00C24E23" w:rsidRDefault="00C24E23" w:rsidP="00C24E23">
      <w:pPr>
        <w:pStyle w:val="ListParagraph"/>
        <w:numPr>
          <w:ilvl w:val="4"/>
          <w:numId w:val="7"/>
        </w:numPr>
      </w:pPr>
      <w:r>
        <w:t>French Revolution</w:t>
      </w:r>
    </w:p>
    <w:p w14:paraId="4A8531A9" w14:textId="77777777" w:rsidR="00C24E23" w:rsidRDefault="00C24E23" w:rsidP="00C24E23">
      <w:pPr>
        <w:pStyle w:val="ListParagraph"/>
        <w:numPr>
          <w:ilvl w:val="4"/>
          <w:numId w:val="7"/>
        </w:numPr>
      </w:pPr>
      <w:r>
        <w:t>Unification of the Italian City States</w:t>
      </w:r>
    </w:p>
    <w:p w14:paraId="72CEF7FC" w14:textId="77777777" w:rsidR="00C24E23" w:rsidRDefault="00260B83" w:rsidP="00C24E23">
      <w:pPr>
        <w:pStyle w:val="ListParagraph"/>
        <w:numPr>
          <w:ilvl w:val="3"/>
          <w:numId w:val="7"/>
        </w:numPr>
      </w:pPr>
      <w:r>
        <w:lastRenderedPageBreak/>
        <w:t>Freedom</w:t>
      </w:r>
    </w:p>
    <w:p w14:paraId="090C655A" w14:textId="77777777" w:rsidR="00791391" w:rsidRDefault="00791391" w:rsidP="00791391">
      <w:pPr>
        <w:pStyle w:val="ListParagraph"/>
        <w:numPr>
          <w:ilvl w:val="2"/>
          <w:numId w:val="7"/>
        </w:numPr>
      </w:pPr>
      <w:r>
        <w:t>Modernism</w:t>
      </w:r>
    </w:p>
    <w:p w14:paraId="3B98E944" w14:textId="77777777" w:rsidR="0088118A" w:rsidRDefault="0088118A" w:rsidP="00260B83">
      <w:pPr>
        <w:pStyle w:val="ListParagraph"/>
        <w:numPr>
          <w:ilvl w:val="1"/>
          <w:numId w:val="7"/>
        </w:numPr>
      </w:pPr>
      <w:r>
        <w:t>The Church’s Response</w:t>
      </w:r>
    </w:p>
    <w:p w14:paraId="743998B0" w14:textId="77777777" w:rsidR="00441976" w:rsidRDefault="00441976" w:rsidP="00441976">
      <w:pPr>
        <w:pStyle w:val="ListParagraph"/>
        <w:numPr>
          <w:ilvl w:val="2"/>
          <w:numId w:val="7"/>
        </w:numPr>
      </w:pPr>
      <w:r>
        <w:t>Relationship of Faith and Reason</w:t>
      </w:r>
    </w:p>
    <w:p w14:paraId="60A3809C" w14:textId="77777777" w:rsidR="00441976" w:rsidRDefault="00441976" w:rsidP="00441976">
      <w:pPr>
        <w:pStyle w:val="ListParagraph"/>
        <w:numPr>
          <w:ilvl w:val="3"/>
          <w:numId w:val="7"/>
        </w:numPr>
      </w:pPr>
      <w:r>
        <w:t>Certitude vs. Error</w:t>
      </w:r>
    </w:p>
    <w:p w14:paraId="7B89D76E" w14:textId="77777777" w:rsidR="00441976" w:rsidRDefault="00441976" w:rsidP="00441976">
      <w:pPr>
        <w:pStyle w:val="ListParagraph"/>
        <w:numPr>
          <w:ilvl w:val="3"/>
          <w:numId w:val="7"/>
        </w:numPr>
      </w:pPr>
      <w:r>
        <w:t>Science and Architecture – Scripture and Authority</w:t>
      </w:r>
    </w:p>
    <w:p w14:paraId="721A9357" w14:textId="77777777" w:rsidR="00260B83" w:rsidRDefault="00260B83" w:rsidP="0088118A">
      <w:pPr>
        <w:pStyle w:val="ListParagraph"/>
        <w:numPr>
          <w:ilvl w:val="2"/>
          <w:numId w:val="7"/>
        </w:numPr>
      </w:pPr>
      <w:r>
        <w:t>The First Vatican Council</w:t>
      </w:r>
      <w:r w:rsidR="007E0DF8">
        <w:t xml:space="preserve"> (1869-1870)</w:t>
      </w:r>
    </w:p>
    <w:p w14:paraId="00935E88" w14:textId="77777777" w:rsidR="00260B83" w:rsidRDefault="00260B83" w:rsidP="0088118A">
      <w:pPr>
        <w:pStyle w:val="ListParagraph"/>
        <w:numPr>
          <w:ilvl w:val="3"/>
          <w:numId w:val="7"/>
        </w:numPr>
      </w:pPr>
      <w:r>
        <w:rPr>
          <w:i/>
        </w:rPr>
        <w:t xml:space="preserve">Dei </w:t>
      </w:r>
      <w:proofErr w:type="spellStart"/>
      <w:r>
        <w:rPr>
          <w:i/>
        </w:rPr>
        <w:t>Filius</w:t>
      </w:r>
      <w:proofErr w:type="spellEnd"/>
    </w:p>
    <w:p w14:paraId="309E2681" w14:textId="77777777" w:rsidR="00260B83" w:rsidRDefault="00844AEF" w:rsidP="0088118A">
      <w:pPr>
        <w:pStyle w:val="ListParagraph"/>
        <w:numPr>
          <w:ilvl w:val="3"/>
          <w:numId w:val="7"/>
        </w:numPr>
      </w:pPr>
      <w:r>
        <w:t>Infallibility</w:t>
      </w:r>
    </w:p>
    <w:p w14:paraId="3E37E4F4" w14:textId="77777777" w:rsidR="00667704" w:rsidRDefault="00667704" w:rsidP="00667704">
      <w:pPr>
        <w:pStyle w:val="ListParagraph"/>
        <w:numPr>
          <w:ilvl w:val="2"/>
          <w:numId w:val="7"/>
        </w:numPr>
      </w:pPr>
      <w:r>
        <w:t>Modernism and The Oath</w:t>
      </w:r>
      <w:r w:rsidR="007E0DF8">
        <w:t xml:space="preserve"> of Fidelity</w:t>
      </w:r>
    </w:p>
    <w:p w14:paraId="01572B90" w14:textId="77777777" w:rsidR="007E0DF8" w:rsidRDefault="00D057A0" w:rsidP="007E0DF8">
      <w:pPr>
        <w:pStyle w:val="ListParagraph"/>
        <w:numPr>
          <w:ilvl w:val="3"/>
          <w:numId w:val="7"/>
        </w:numPr>
      </w:pPr>
      <w:r>
        <w:t>Pope Leo XIII</w:t>
      </w:r>
    </w:p>
    <w:p w14:paraId="082EF70D" w14:textId="77777777" w:rsidR="00D057A0" w:rsidRDefault="00D057A0" w:rsidP="007E0DF8">
      <w:pPr>
        <w:pStyle w:val="ListParagraph"/>
        <w:numPr>
          <w:ilvl w:val="3"/>
          <w:numId w:val="7"/>
        </w:numPr>
      </w:pPr>
      <w:r>
        <w:t>Pope St. Pius X</w:t>
      </w:r>
    </w:p>
    <w:p w14:paraId="0CC868FF" w14:textId="77777777" w:rsidR="00A65FF5" w:rsidRDefault="00A65FF5" w:rsidP="00A65FF5">
      <w:pPr>
        <w:pStyle w:val="ListParagraph"/>
        <w:numPr>
          <w:ilvl w:val="2"/>
          <w:numId w:val="7"/>
        </w:numPr>
      </w:pPr>
      <w:r w:rsidRPr="00CC5115">
        <w:t xml:space="preserve">Kulturkampf </w:t>
      </w:r>
      <w:r>
        <w:t>(</w:t>
      </w:r>
      <w:r w:rsidRPr="00CC5115">
        <w:t>1872 to 1878</w:t>
      </w:r>
      <w:r>
        <w:t>)</w:t>
      </w:r>
    </w:p>
    <w:p w14:paraId="7F70B13F" w14:textId="77777777" w:rsidR="00A65FF5" w:rsidRDefault="00844AEF" w:rsidP="00A65FF5">
      <w:pPr>
        <w:pStyle w:val="ListParagraph"/>
        <w:numPr>
          <w:ilvl w:val="1"/>
          <w:numId w:val="7"/>
        </w:numPr>
      </w:pPr>
      <w:r>
        <w:t>The Twentieth Century</w:t>
      </w:r>
      <w:r w:rsidR="00621805">
        <w:t xml:space="preserve"> – “We didn’t start the fire”</w:t>
      </w:r>
    </w:p>
    <w:p w14:paraId="214CC5B2" w14:textId="77777777" w:rsidR="00441976" w:rsidRDefault="00CC5115" w:rsidP="00441976">
      <w:pPr>
        <w:pStyle w:val="ListParagraph"/>
        <w:numPr>
          <w:ilvl w:val="2"/>
          <w:numId w:val="7"/>
        </w:numPr>
      </w:pPr>
      <w:proofErr w:type="spellStart"/>
      <w:r>
        <w:t>Titantic</w:t>
      </w:r>
      <w:proofErr w:type="spellEnd"/>
    </w:p>
    <w:p w14:paraId="19490D04" w14:textId="77777777" w:rsidR="000D4EC5" w:rsidRDefault="000D4EC5" w:rsidP="00441976">
      <w:pPr>
        <w:pStyle w:val="ListParagraph"/>
        <w:numPr>
          <w:ilvl w:val="2"/>
          <w:numId w:val="7"/>
        </w:numPr>
      </w:pPr>
      <w:r>
        <w:t>World War I</w:t>
      </w:r>
    </w:p>
    <w:p w14:paraId="228513A5" w14:textId="77777777" w:rsidR="00621805" w:rsidRDefault="00621805" w:rsidP="00441976">
      <w:pPr>
        <w:pStyle w:val="ListParagraph"/>
        <w:numPr>
          <w:ilvl w:val="2"/>
          <w:numId w:val="7"/>
        </w:numPr>
      </w:pPr>
      <w:r>
        <w:t>Marxism</w:t>
      </w:r>
    </w:p>
    <w:p w14:paraId="664F5577" w14:textId="77777777" w:rsidR="00621805" w:rsidRDefault="00621805" w:rsidP="00441976">
      <w:pPr>
        <w:pStyle w:val="ListParagraph"/>
        <w:numPr>
          <w:ilvl w:val="2"/>
          <w:numId w:val="7"/>
        </w:numPr>
      </w:pPr>
      <w:r>
        <w:t>Great Depression</w:t>
      </w:r>
    </w:p>
    <w:p w14:paraId="0C8E9CBC" w14:textId="77777777" w:rsidR="00621805" w:rsidRDefault="00621805" w:rsidP="00441976">
      <w:pPr>
        <w:pStyle w:val="ListParagraph"/>
        <w:numPr>
          <w:ilvl w:val="2"/>
          <w:numId w:val="7"/>
        </w:numPr>
      </w:pPr>
      <w:r>
        <w:t>World War II</w:t>
      </w:r>
      <w:r w:rsidR="00050F3B">
        <w:t xml:space="preserve"> and the Holocaust</w:t>
      </w:r>
    </w:p>
    <w:p w14:paraId="561F9E5B" w14:textId="77777777" w:rsidR="00050F3B" w:rsidRDefault="00050F3B" w:rsidP="00441976">
      <w:pPr>
        <w:pStyle w:val="ListParagraph"/>
        <w:numPr>
          <w:ilvl w:val="2"/>
          <w:numId w:val="7"/>
        </w:numPr>
      </w:pPr>
      <w:r>
        <w:t>Communism</w:t>
      </w:r>
      <w:r w:rsidR="00926FF8">
        <w:t xml:space="preserve"> &amp; the Cold War</w:t>
      </w:r>
    </w:p>
    <w:p w14:paraId="160ADC88" w14:textId="77777777" w:rsidR="00621805" w:rsidRPr="005B7838" w:rsidRDefault="00B9451D" w:rsidP="00441976">
      <w:pPr>
        <w:pStyle w:val="ListParagraph"/>
        <w:numPr>
          <w:ilvl w:val="2"/>
          <w:numId w:val="7"/>
        </w:numPr>
      </w:pPr>
      <w:r>
        <w:t>Nuclear Holocaust</w:t>
      </w:r>
      <w:r w:rsidR="00050F3B">
        <w:t xml:space="preserve"> &amp; Annihilation  </w:t>
      </w:r>
    </w:p>
    <w:p w14:paraId="39BB0E38" w14:textId="77777777" w:rsidR="005B7838" w:rsidRPr="005B7838" w:rsidRDefault="005B7838" w:rsidP="005B7838">
      <w:pPr>
        <w:pStyle w:val="ListParagraph"/>
        <w:numPr>
          <w:ilvl w:val="0"/>
          <w:numId w:val="7"/>
        </w:numPr>
      </w:pPr>
      <w:r w:rsidRPr="005B7838">
        <w:t>Why the Second Vatican Council?</w:t>
      </w:r>
    </w:p>
    <w:p w14:paraId="581D58C1" w14:textId="77777777" w:rsidR="00D53710" w:rsidRDefault="00135368" w:rsidP="005B7838">
      <w:pPr>
        <w:pStyle w:val="ListParagraph"/>
        <w:numPr>
          <w:ilvl w:val="1"/>
          <w:numId w:val="7"/>
        </w:numPr>
      </w:pPr>
      <w:r>
        <w:t xml:space="preserve">What was the </w:t>
      </w:r>
      <w:r w:rsidR="00D53710">
        <w:t>Crisis</w:t>
      </w:r>
      <w:r w:rsidR="002C6D61">
        <w:t>?</w:t>
      </w:r>
    </w:p>
    <w:p w14:paraId="78E2B8DB" w14:textId="77777777" w:rsidR="00A0591E" w:rsidRDefault="00A0591E" w:rsidP="005B7838">
      <w:pPr>
        <w:pStyle w:val="ListParagraph"/>
        <w:numPr>
          <w:ilvl w:val="1"/>
          <w:numId w:val="7"/>
        </w:numPr>
      </w:pPr>
      <w:r>
        <w:t>Pope John XXIII and January 25, 1959</w:t>
      </w:r>
    </w:p>
    <w:p w14:paraId="2CDA941C" w14:textId="77777777" w:rsidR="003F0E66" w:rsidRDefault="003F0E66" w:rsidP="005B7838">
      <w:pPr>
        <w:pStyle w:val="ListParagraph"/>
        <w:numPr>
          <w:ilvl w:val="1"/>
          <w:numId w:val="7"/>
        </w:numPr>
      </w:pPr>
      <w:r>
        <w:t>Preparations</w:t>
      </w:r>
    </w:p>
    <w:p w14:paraId="5870B509" w14:textId="77777777" w:rsidR="003F0E66" w:rsidRDefault="003F0E66" w:rsidP="00A0591E">
      <w:pPr>
        <w:pStyle w:val="ListParagraph"/>
        <w:numPr>
          <w:ilvl w:val="2"/>
          <w:numId w:val="7"/>
        </w:numPr>
      </w:pPr>
      <w:r>
        <w:t>Call for letters</w:t>
      </w:r>
      <w:r w:rsidR="00A0591E">
        <w:t xml:space="preserve"> - </w:t>
      </w:r>
      <w:r w:rsidR="00A0591E" w:rsidRPr="005B7838">
        <w:t xml:space="preserve">Karol </w:t>
      </w:r>
      <w:proofErr w:type="spellStart"/>
      <w:r w:rsidR="00A0591E" w:rsidRPr="005B7838">
        <w:t>Wotyla</w:t>
      </w:r>
      <w:proofErr w:type="spellEnd"/>
    </w:p>
    <w:p w14:paraId="76DE0351" w14:textId="77777777" w:rsidR="003F0E66" w:rsidRDefault="003F0E66" w:rsidP="003F0E66">
      <w:pPr>
        <w:pStyle w:val="ListParagraph"/>
        <w:numPr>
          <w:ilvl w:val="2"/>
          <w:numId w:val="7"/>
        </w:numPr>
      </w:pPr>
      <w:r>
        <w:t>Ante-Preparatory Period</w:t>
      </w:r>
    </w:p>
    <w:p w14:paraId="3E322D97" w14:textId="77777777" w:rsidR="003F0E66" w:rsidRDefault="003F0E66" w:rsidP="003F0E66">
      <w:pPr>
        <w:pStyle w:val="ListParagraph"/>
        <w:numPr>
          <w:ilvl w:val="2"/>
          <w:numId w:val="7"/>
        </w:numPr>
      </w:pPr>
      <w:r>
        <w:t>Preparatory Period</w:t>
      </w:r>
    </w:p>
    <w:p w14:paraId="260BDABD" w14:textId="77777777" w:rsidR="003F0E66" w:rsidRPr="005B7838" w:rsidRDefault="003F0E66" w:rsidP="003F0E66">
      <w:pPr>
        <w:pStyle w:val="ListParagraph"/>
        <w:numPr>
          <w:ilvl w:val="2"/>
          <w:numId w:val="7"/>
        </w:numPr>
      </w:pPr>
      <w:r>
        <w:t>The Five Schema</w:t>
      </w:r>
    </w:p>
    <w:p w14:paraId="2FD3592E" w14:textId="77777777" w:rsidR="00C06861" w:rsidRPr="005B7838" w:rsidRDefault="00C06861" w:rsidP="00C06861">
      <w:pPr>
        <w:pStyle w:val="ListParagraph"/>
        <w:numPr>
          <w:ilvl w:val="0"/>
          <w:numId w:val="7"/>
        </w:numPr>
      </w:pPr>
      <w:r w:rsidRPr="005B7838">
        <w:t>Pope Benedict XVI</w:t>
      </w:r>
    </w:p>
    <w:p w14:paraId="5A110F5A" w14:textId="77777777" w:rsidR="00C06861" w:rsidRPr="005B7838" w:rsidRDefault="00C06861" w:rsidP="00C06861">
      <w:pPr>
        <w:pStyle w:val="ListParagraph"/>
        <w:numPr>
          <w:ilvl w:val="1"/>
          <w:numId w:val="7"/>
        </w:numPr>
      </w:pPr>
      <w:r w:rsidRPr="005B7838">
        <w:t>Roman Curial Address</w:t>
      </w:r>
    </w:p>
    <w:p w14:paraId="5B86E123" w14:textId="77777777" w:rsidR="00C06861" w:rsidRPr="005B7838" w:rsidRDefault="00C06861" w:rsidP="00C06861">
      <w:pPr>
        <w:pStyle w:val="ListParagraph"/>
        <w:numPr>
          <w:ilvl w:val="1"/>
          <w:numId w:val="7"/>
        </w:numPr>
      </w:pPr>
      <w:r w:rsidRPr="005B7838">
        <w:t>Major Themes</w:t>
      </w:r>
      <w:r w:rsidR="00FD663E">
        <w:t xml:space="preserve"> of Rupture/Discontinuity vs. Reform</w:t>
      </w:r>
    </w:p>
    <w:p w14:paraId="6077D5B4" w14:textId="77777777" w:rsidR="005B7838" w:rsidRPr="005B7838" w:rsidRDefault="005B7838" w:rsidP="005B7838">
      <w:pPr>
        <w:pStyle w:val="ListParagraph"/>
        <w:numPr>
          <w:ilvl w:val="0"/>
          <w:numId w:val="7"/>
        </w:numPr>
      </w:pPr>
      <w:r w:rsidRPr="005B7838">
        <w:t>Pope John XXIII</w:t>
      </w:r>
    </w:p>
    <w:p w14:paraId="704E39FF" w14:textId="77777777" w:rsidR="005B7838" w:rsidRPr="005B7838" w:rsidRDefault="005B7838" w:rsidP="005B7838">
      <w:pPr>
        <w:pStyle w:val="ListParagraph"/>
        <w:numPr>
          <w:ilvl w:val="1"/>
          <w:numId w:val="7"/>
        </w:numPr>
      </w:pPr>
      <w:r w:rsidRPr="005B7838">
        <w:t>Announcement</w:t>
      </w:r>
    </w:p>
    <w:p w14:paraId="0413E327" w14:textId="77777777" w:rsidR="005B7838" w:rsidRPr="005B7838" w:rsidRDefault="005B7838" w:rsidP="005B7838">
      <w:pPr>
        <w:pStyle w:val="ListParagraph"/>
        <w:numPr>
          <w:ilvl w:val="1"/>
          <w:numId w:val="7"/>
        </w:numPr>
      </w:pPr>
      <w:r w:rsidRPr="005B7838">
        <w:t>Opening Address</w:t>
      </w:r>
    </w:p>
    <w:p w14:paraId="09FDF7DC" w14:textId="77777777" w:rsidR="005B7838" w:rsidRPr="005B7838" w:rsidRDefault="005B7838" w:rsidP="005B7838">
      <w:pPr>
        <w:pStyle w:val="ListParagraph"/>
        <w:numPr>
          <w:ilvl w:val="0"/>
          <w:numId w:val="7"/>
        </w:numPr>
      </w:pPr>
      <w:r w:rsidRPr="005B7838">
        <w:t>Pope Paul VI</w:t>
      </w:r>
    </w:p>
    <w:p w14:paraId="6F1A583C" w14:textId="77777777" w:rsidR="005B7838" w:rsidRPr="005B7838" w:rsidRDefault="005B7838" w:rsidP="005B7838">
      <w:pPr>
        <w:pStyle w:val="ListParagraph"/>
        <w:numPr>
          <w:ilvl w:val="1"/>
          <w:numId w:val="7"/>
        </w:numPr>
      </w:pPr>
      <w:r w:rsidRPr="005B7838">
        <w:t>Opening Address</w:t>
      </w:r>
    </w:p>
    <w:p w14:paraId="60B7E12B" w14:textId="77777777" w:rsidR="005B7838" w:rsidRPr="005B7838" w:rsidRDefault="005B7838" w:rsidP="005B7838">
      <w:pPr>
        <w:pStyle w:val="ListParagraph"/>
        <w:numPr>
          <w:ilvl w:val="1"/>
          <w:numId w:val="7"/>
        </w:numPr>
      </w:pPr>
      <w:r w:rsidRPr="005B7838">
        <w:t>Closing Address</w:t>
      </w:r>
    </w:p>
    <w:p w14:paraId="094613B4" w14:textId="77777777" w:rsidR="005B7838" w:rsidRPr="005B7838" w:rsidRDefault="005B7838" w:rsidP="005B7838">
      <w:pPr>
        <w:pStyle w:val="ListParagraph"/>
        <w:numPr>
          <w:ilvl w:val="1"/>
          <w:numId w:val="7"/>
        </w:numPr>
        <w:rPr>
          <w:i/>
        </w:rPr>
      </w:pPr>
      <w:proofErr w:type="spellStart"/>
      <w:r w:rsidRPr="005B7838">
        <w:rPr>
          <w:i/>
        </w:rPr>
        <w:t>Ecclesiam</w:t>
      </w:r>
      <w:proofErr w:type="spellEnd"/>
      <w:r w:rsidRPr="005B7838">
        <w:rPr>
          <w:i/>
        </w:rPr>
        <w:t xml:space="preserve"> </w:t>
      </w:r>
      <w:proofErr w:type="spellStart"/>
      <w:r w:rsidRPr="005B7838">
        <w:rPr>
          <w:i/>
        </w:rPr>
        <w:t>Suam</w:t>
      </w:r>
      <w:proofErr w:type="spellEnd"/>
    </w:p>
    <w:p w14:paraId="606E9523" w14:textId="77777777" w:rsidR="005B7838" w:rsidRPr="005B7838" w:rsidRDefault="005B7838" w:rsidP="005B7838">
      <w:pPr>
        <w:pStyle w:val="ListParagraph"/>
        <w:numPr>
          <w:ilvl w:val="0"/>
          <w:numId w:val="7"/>
        </w:numPr>
      </w:pPr>
      <w:r w:rsidRPr="005B7838">
        <w:t>Pope John Paul II</w:t>
      </w:r>
    </w:p>
    <w:p w14:paraId="0D5C5B20" w14:textId="77777777" w:rsidR="005B7838" w:rsidRPr="005B7838" w:rsidRDefault="005B7838" w:rsidP="005B7838">
      <w:pPr>
        <w:pStyle w:val="ListParagraph"/>
        <w:numPr>
          <w:ilvl w:val="1"/>
          <w:numId w:val="7"/>
        </w:numPr>
        <w:rPr>
          <w:i/>
        </w:rPr>
      </w:pPr>
      <w:r w:rsidRPr="005B7838">
        <w:t>Sources of Renewal</w:t>
      </w:r>
    </w:p>
    <w:p w14:paraId="2B209452" w14:textId="77777777" w:rsidR="005B7838" w:rsidRPr="005B7838" w:rsidRDefault="005B7838" w:rsidP="005B7838">
      <w:pPr>
        <w:pStyle w:val="ListParagraph"/>
        <w:numPr>
          <w:ilvl w:val="1"/>
          <w:numId w:val="7"/>
        </w:numPr>
        <w:rPr>
          <w:i/>
        </w:rPr>
      </w:pPr>
      <w:proofErr w:type="spellStart"/>
      <w:r w:rsidRPr="005B7838">
        <w:rPr>
          <w:i/>
        </w:rPr>
        <w:t>Redemptor</w:t>
      </w:r>
      <w:proofErr w:type="spellEnd"/>
      <w:r w:rsidRPr="005B7838">
        <w:rPr>
          <w:i/>
        </w:rPr>
        <w:t xml:space="preserve"> Hominis</w:t>
      </w:r>
    </w:p>
    <w:p w14:paraId="1BE6E263" w14:textId="77777777" w:rsidR="005B7838" w:rsidRPr="005B7838" w:rsidRDefault="005B7838" w:rsidP="005B7838">
      <w:pPr>
        <w:pStyle w:val="ListParagraph"/>
        <w:numPr>
          <w:ilvl w:val="1"/>
          <w:numId w:val="7"/>
        </w:numPr>
      </w:pPr>
      <w:r w:rsidRPr="005B7838">
        <w:t>TMA – Examination of Conscience</w:t>
      </w:r>
    </w:p>
    <w:p w14:paraId="0387A638" w14:textId="77777777" w:rsidR="005B7838" w:rsidRPr="005B7838" w:rsidRDefault="005B7838" w:rsidP="005B7838">
      <w:pPr>
        <w:pStyle w:val="ListParagraph"/>
        <w:numPr>
          <w:ilvl w:val="0"/>
          <w:numId w:val="7"/>
        </w:numPr>
        <w:rPr>
          <w:i/>
        </w:rPr>
      </w:pPr>
      <w:r w:rsidRPr="005B7838">
        <w:t>Documents</w:t>
      </w:r>
    </w:p>
    <w:p w14:paraId="060052F1" w14:textId="77777777" w:rsidR="005B7838" w:rsidRPr="005B7838" w:rsidRDefault="005B7838" w:rsidP="005B7838">
      <w:pPr>
        <w:pStyle w:val="ListParagraph"/>
        <w:numPr>
          <w:ilvl w:val="1"/>
          <w:numId w:val="7"/>
        </w:numPr>
        <w:rPr>
          <w:i/>
        </w:rPr>
      </w:pPr>
      <w:r w:rsidRPr="005B7838">
        <w:rPr>
          <w:i/>
        </w:rPr>
        <w:t>Dei Verbum</w:t>
      </w:r>
    </w:p>
    <w:p w14:paraId="557A9B8D" w14:textId="77777777" w:rsidR="005B7838" w:rsidRPr="005B7838" w:rsidRDefault="005B7838" w:rsidP="005B7838">
      <w:pPr>
        <w:pStyle w:val="ListParagraph"/>
        <w:numPr>
          <w:ilvl w:val="1"/>
          <w:numId w:val="7"/>
        </w:numPr>
        <w:rPr>
          <w:i/>
        </w:rPr>
      </w:pPr>
      <w:proofErr w:type="spellStart"/>
      <w:r w:rsidRPr="005B7838">
        <w:rPr>
          <w:i/>
        </w:rPr>
        <w:lastRenderedPageBreak/>
        <w:t>Sacrosanctam</w:t>
      </w:r>
      <w:proofErr w:type="spellEnd"/>
      <w:r w:rsidRPr="005B7838">
        <w:rPr>
          <w:i/>
        </w:rPr>
        <w:t xml:space="preserve"> </w:t>
      </w:r>
      <w:proofErr w:type="spellStart"/>
      <w:r w:rsidRPr="005B7838">
        <w:rPr>
          <w:i/>
        </w:rPr>
        <w:t>Ecclesiam</w:t>
      </w:r>
      <w:proofErr w:type="spellEnd"/>
    </w:p>
    <w:p w14:paraId="5BAE4C4F" w14:textId="77777777" w:rsidR="005B7838" w:rsidRPr="005B7838" w:rsidRDefault="005B7838" w:rsidP="005B7838">
      <w:pPr>
        <w:pStyle w:val="ListParagraph"/>
        <w:numPr>
          <w:ilvl w:val="1"/>
          <w:numId w:val="7"/>
        </w:numPr>
        <w:rPr>
          <w:i/>
        </w:rPr>
      </w:pPr>
      <w:r w:rsidRPr="005B7838">
        <w:rPr>
          <w:i/>
        </w:rPr>
        <w:t>Lumen Gentium</w:t>
      </w:r>
    </w:p>
    <w:p w14:paraId="48B2559B" w14:textId="77777777" w:rsidR="00E61548" w:rsidRPr="007109FD" w:rsidRDefault="005B7838" w:rsidP="007109FD">
      <w:pPr>
        <w:pStyle w:val="ListParagraph"/>
        <w:numPr>
          <w:ilvl w:val="1"/>
          <w:numId w:val="7"/>
        </w:numPr>
        <w:rPr>
          <w:i/>
        </w:rPr>
      </w:pPr>
      <w:r w:rsidRPr="005B7838">
        <w:rPr>
          <w:i/>
        </w:rPr>
        <w:t xml:space="preserve">Gaudium et </w:t>
      </w:r>
      <w:proofErr w:type="spellStart"/>
      <w:r w:rsidRPr="005B7838">
        <w:rPr>
          <w:i/>
        </w:rPr>
        <w:t>Spes</w:t>
      </w:r>
      <w:proofErr w:type="spellEnd"/>
    </w:p>
    <w:sectPr w:rsidR="00E61548" w:rsidRPr="007109FD" w:rsidSect="00D800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36671" w14:textId="77777777" w:rsidR="00A9090A" w:rsidRDefault="00A9090A" w:rsidP="0050701E">
      <w:r>
        <w:separator/>
      </w:r>
    </w:p>
  </w:endnote>
  <w:endnote w:type="continuationSeparator" w:id="0">
    <w:p w14:paraId="19175703" w14:textId="77777777" w:rsidR="00A9090A" w:rsidRDefault="00A9090A" w:rsidP="0050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0795"/>
      <w:docPartObj>
        <w:docPartGallery w:val="Page Numbers (Bottom of Page)"/>
        <w:docPartUnique/>
      </w:docPartObj>
    </w:sdtPr>
    <w:sdtEndPr/>
    <w:sdtContent>
      <w:p w14:paraId="1E8CA566" w14:textId="77777777" w:rsidR="00D906FE" w:rsidRDefault="00C4373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2D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4B1F27B" w14:textId="77777777" w:rsidR="00D906FE" w:rsidRDefault="00D90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D647" w14:textId="77777777" w:rsidR="00A9090A" w:rsidRDefault="00A9090A" w:rsidP="0050701E">
      <w:r>
        <w:separator/>
      </w:r>
    </w:p>
  </w:footnote>
  <w:footnote w:type="continuationSeparator" w:id="0">
    <w:p w14:paraId="700331B9" w14:textId="77777777" w:rsidR="00A9090A" w:rsidRDefault="00A9090A" w:rsidP="0050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A4FDF"/>
    <w:multiLevelType w:val="hybridMultilevel"/>
    <w:tmpl w:val="EEF49534"/>
    <w:lvl w:ilvl="0" w:tplc="6BD68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23EB"/>
    <w:multiLevelType w:val="hybridMultilevel"/>
    <w:tmpl w:val="3454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75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AC078F"/>
    <w:multiLevelType w:val="hybridMultilevel"/>
    <w:tmpl w:val="E596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7A76"/>
    <w:multiLevelType w:val="hybridMultilevel"/>
    <w:tmpl w:val="6A162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E5162"/>
    <w:multiLevelType w:val="hybridMultilevel"/>
    <w:tmpl w:val="37040E20"/>
    <w:lvl w:ilvl="0" w:tplc="460CB8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7B98EA0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A880C71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77F218A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6BA2818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E5177"/>
    <w:multiLevelType w:val="hybridMultilevel"/>
    <w:tmpl w:val="3300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281"/>
    <w:multiLevelType w:val="hybridMultilevel"/>
    <w:tmpl w:val="4720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A"/>
    <w:rsid w:val="00012D79"/>
    <w:rsid w:val="00050F3B"/>
    <w:rsid w:val="000B7A60"/>
    <w:rsid w:val="000C2FF2"/>
    <w:rsid w:val="000D4EC5"/>
    <w:rsid w:val="000F2284"/>
    <w:rsid w:val="00105B3D"/>
    <w:rsid w:val="00135368"/>
    <w:rsid w:val="001376BB"/>
    <w:rsid w:val="001769AB"/>
    <w:rsid w:val="00180E47"/>
    <w:rsid w:val="00182611"/>
    <w:rsid w:val="00190C8D"/>
    <w:rsid w:val="001A0CAE"/>
    <w:rsid w:val="001A5520"/>
    <w:rsid w:val="001A59C1"/>
    <w:rsid w:val="001D615F"/>
    <w:rsid w:val="001E3B1C"/>
    <w:rsid w:val="001E4C07"/>
    <w:rsid w:val="001F2E60"/>
    <w:rsid w:val="001F46BB"/>
    <w:rsid w:val="00203FC3"/>
    <w:rsid w:val="00204DDB"/>
    <w:rsid w:val="002054BF"/>
    <w:rsid w:val="002114C9"/>
    <w:rsid w:val="00231325"/>
    <w:rsid w:val="002336CF"/>
    <w:rsid w:val="00260B83"/>
    <w:rsid w:val="00264D01"/>
    <w:rsid w:val="00267F57"/>
    <w:rsid w:val="00272DBC"/>
    <w:rsid w:val="00280785"/>
    <w:rsid w:val="00283B9E"/>
    <w:rsid w:val="00290625"/>
    <w:rsid w:val="002A63B3"/>
    <w:rsid w:val="002B2A99"/>
    <w:rsid w:val="002C6D61"/>
    <w:rsid w:val="002E4037"/>
    <w:rsid w:val="002F28AF"/>
    <w:rsid w:val="00314B11"/>
    <w:rsid w:val="00320637"/>
    <w:rsid w:val="00326038"/>
    <w:rsid w:val="003445AC"/>
    <w:rsid w:val="00352B23"/>
    <w:rsid w:val="00380737"/>
    <w:rsid w:val="003813D1"/>
    <w:rsid w:val="0038757A"/>
    <w:rsid w:val="003F0E66"/>
    <w:rsid w:val="004012E2"/>
    <w:rsid w:val="00407837"/>
    <w:rsid w:val="00441976"/>
    <w:rsid w:val="00450611"/>
    <w:rsid w:val="00450B14"/>
    <w:rsid w:val="004627A3"/>
    <w:rsid w:val="00464CE3"/>
    <w:rsid w:val="00474371"/>
    <w:rsid w:val="00476D42"/>
    <w:rsid w:val="004A4D43"/>
    <w:rsid w:val="004A6031"/>
    <w:rsid w:val="004D51D8"/>
    <w:rsid w:val="004D6B42"/>
    <w:rsid w:val="004F2F81"/>
    <w:rsid w:val="0050701E"/>
    <w:rsid w:val="00511860"/>
    <w:rsid w:val="00514532"/>
    <w:rsid w:val="00530699"/>
    <w:rsid w:val="0053195D"/>
    <w:rsid w:val="00553B12"/>
    <w:rsid w:val="00563BA2"/>
    <w:rsid w:val="00565E1A"/>
    <w:rsid w:val="00577F2E"/>
    <w:rsid w:val="00580E22"/>
    <w:rsid w:val="005812D7"/>
    <w:rsid w:val="00584CA4"/>
    <w:rsid w:val="00591AD4"/>
    <w:rsid w:val="005A33E3"/>
    <w:rsid w:val="005B2E00"/>
    <w:rsid w:val="005B72AC"/>
    <w:rsid w:val="005B7838"/>
    <w:rsid w:val="005C54D7"/>
    <w:rsid w:val="005D2C1C"/>
    <w:rsid w:val="005E4792"/>
    <w:rsid w:val="005F2B33"/>
    <w:rsid w:val="0060300E"/>
    <w:rsid w:val="00620EEB"/>
    <w:rsid w:val="00621805"/>
    <w:rsid w:val="006448E4"/>
    <w:rsid w:val="00667704"/>
    <w:rsid w:val="00693CA9"/>
    <w:rsid w:val="006A694C"/>
    <w:rsid w:val="006B0132"/>
    <w:rsid w:val="006B12A1"/>
    <w:rsid w:val="006B7B99"/>
    <w:rsid w:val="006C3A65"/>
    <w:rsid w:val="006C3ACE"/>
    <w:rsid w:val="006E637E"/>
    <w:rsid w:val="006F139D"/>
    <w:rsid w:val="006F25F0"/>
    <w:rsid w:val="007109FD"/>
    <w:rsid w:val="0071711B"/>
    <w:rsid w:val="00717887"/>
    <w:rsid w:val="00730DD2"/>
    <w:rsid w:val="0076364F"/>
    <w:rsid w:val="00772C39"/>
    <w:rsid w:val="00780594"/>
    <w:rsid w:val="00781D36"/>
    <w:rsid w:val="00791391"/>
    <w:rsid w:val="007A1CAE"/>
    <w:rsid w:val="007A5174"/>
    <w:rsid w:val="007A63AD"/>
    <w:rsid w:val="007B4454"/>
    <w:rsid w:val="007C77F6"/>
    <w:rsid w:val="007E03A7"/>
    <w:rsid w:val="007E0DF8"/>
    <w:rsid w:val="007E564B"/>
    <w:rsid w:val="007F6D3C"/>
    <w:rsid w:val="008078ED"/>
    <w:rsid w:val="00834ECC"/>
    <w:rsid w:val="00844AEF"/>
    <w:rsid w:val="0088118A"/>
    <w:rsid w:val="00885E09"/>
    <w:rsid w:val="00891D12"/>
    <w:rsid w:val="008B65B5"/>
    <w:rsid w:val="009031B8"/>
    <w:rsid w:val="009048A2"/>
    <w:rsid w:val="0092566F"/>
    <w:rsid w:val="00926FF8"/>
    <w:rsid w:val="00934749"/>
    <w:rsid w:val="00935FD4"/>
    <w:rsid w:val="00944E85"/>
    <w:rsid w:val="009460D4"/>
    <w:rsid w:val="00950AA2"/>
    <w:rsid w:val="00974369"/>
    <w:rsid w:val="00977131"/>
    <w:rsid w:val="00984D46"/>
    <w:rsid w:val="0098502A"/>
    <w:rsid w:val="0098609C"/>
    <w:rsid w:val="00990DC4"/>
    <w:rsid w:val="00997048"/>
    <w:rsid w:val="009B6950"/>
    <w:rsid w:val="00A0591E"/>
    <w:rsid w:val="00A113CD"/>
    <w:rsid w:val="00A305E6"/>
    <w:rsid w:val="00A556E4"/>
    <w:rsid w:val="00A563FB"/>
    <w:rsid w:val="00A64571"/>
    <w:rsid w:val="00A64F38"/>
    <w:rsid w:val="00A65FF5"/>
    <w:rsid w:val="00A9090A"/>
    <w:rsid w:val="00AA2915"/>
    <w:rsid w:val="00AC41BE"/>
    <w:rsid w:val="00AE37A0"/>
    <w:rsid w:val="00B07E68"/>
    <w:rsid w:val="00B32714"/>
    <w:rsid w:val="00B34524"/>
    <w:rsid w:val="00B51912"/>
    <w:rsid w:val="00B8159C"/>
    <w:rsid w:val="00B81933"/>
    <w:rsid w:val="00B910E0"/>
    <w:rsid w:val="00B9451D"/>
    <w:rsid w:val="00BA438A"/>
    <w:rsid w:val="00BB2D01"/>
    <w:rsid w:val="00BB5005"/>
    <w:rsid w:val="00BC2032"/>
    <w:rsid w:val="00BC40E9"/>
    <w:rsid w:val="00BD071A"/>
    <w:rsid w:val="00BF2F4F"/>
    <w:rsid w:val="00BF6BF4"/>
    <w:rsid w:val="00C06861"/>
    <w:rsid w:val="00C155F6"/>
    <w:rsid w:val="00C15979"/>
    <w:rsid w:val="00C24E23"/>
    <w:rsid w:val="00C27303"/>
    <w:rsid w:val="00C43737"/>
    <w:rsid w:val="00C51077"/>
    <w:rsid w:val="00C57FDE"/>
    <w:rsid w:val="00C61533"/>
    <w:rsid w:val="00C6723D"/>
    <w:rsid w:val="00C73FAB"/>
    <w:rsid w:val="00CC5115"/>
    <w:rsid w:val="00CD66C7"/>
    <w:rsid w:val="00CE6F0A"/>
    <w:rsid w:val="00CF0504"/>
    <w:rsid w:val="00CF474F"/>
    <w:rsid w:val="00D057A0"/>
    <w:rsid w:val="00D05845"/>
    <w:rsid w:val="00D51E14"/>
    <w:rsid w:val="00D53710"/>
    <w:rsid w:val="00D6103A"/>
    <w:rsid w:val="00D800D3"/>
    <w:rsid w:val="00D906FE"/>
    <w:rsid w:val="00D97EDD"/>
    <w:rsid w:val="00DA323D"/>
    <w:rsid w:val="00DA7724"/>
    <w:rsid w:val="00DB176D"/>
    <w:rsid w:val="00DD5A14"/>
    <w:rsid w:val="00DF22E1"/>
    <w:rsid w:val="00DF5F66"/>
    <w:rsid w:val="00E06DCC"/>
    <w:rsid w:val="00E10722"/>
    <w:rsid w:val="00E11492"/>
    <w:rsid w:val="00E30659"/>
    <w:rsid w:val="00E4108B"/>
    <w:rsid w:val="00E469D3"/>
    <w:rsid w:val="00E61548"/>
    <w:rsid w:val="00E6276F"/>
    <w:rsid w:val="00E740E0"/>
    <w:rsid w:val="00E80A40"/>
    <w:rsid w:val="00E9221F"/>
    <w:rsid w:val="00EB67B8"/>
    <w:rsid w:val="00EE2CA2"/>
    <w:rsid w:val="00EF0506"/>
    <w:rsid w:val="00EF7A07"/>
    <w:rsid w:val="00F26C21"/>
    <w:rsid w:val="00F30862"/>
    <w:rsid w:val="00F40634"/>
    <w:rsid w:val="00F44593"/>
    <w:rsid w:val="00F51AE9"/>
    <w:rsid w:val="00F53B92"/>
    <w:rsid w:val="00F653EE"/>
    <w:rsid w:val="00F70032"/>
    <w:rsid w:val="00F737C5"/>
    <w:rsid w:val="00F80A31"/>
    <w:rsid w:val="00FC5DF3"/>
    <w:rsid w:val="00FC5F3B"/>
    <w:rsid w:val="00FD5480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7916"/>
  <w15:docId w15:val="{AEB4A334-CC92-F84F-AF82-3F052E0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6D"/>
    <w:pPr>
      <w:jc w:val="both"/>
    </w:pPr>
    <w:rPr>
      <w:rFonts w:ascii="Times New Roman" w:hAnsi="Times New Roman"/>
      <w:sz w:val="25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7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7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7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7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7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7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7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7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7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7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7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7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7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7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7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7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7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76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B17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DB17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76D"/>
    <w:pPr>
      <w:numPr>
        <w:ilvl w:val="1"/>
      </w:numPr>
      <w:ind w:left="10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B17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176D"/>
    <w:rPr>
      <w:b/>
      <w:bCs/>
    </w:rPr>
  </w:style>
  <w:style w:type="character" w:styleId="Emphasis">
    <w:name w:val="Emphasis"/>
    <w:basedOn w:val="DefaultParagraphFont"/>
    <w:uiPriority w:val="20"/>
    <w:qFormat/>
    <w:rsid w:val="00DB176D"/>
    <w:rPr>
      <w:i/>
      <w:iCs/>
    </w:rPr>
  </w:style>
  <w:style w:type="paragraph" w:styleId="NoSpacing">
    <w:name w:val="No Spacing"/>
    <w:uiPriority w:val="1"/>
    <w:qFormat/>
    <w:rsid w:val="00DB176D"/>
  </w:style>
  <w:style w:type="paragraph" w:styleId="ListParagraph">
    <w:name w:val="List Paragraph"/>
    <w:basedOn w:val="Normal"/>
    <w:uiPriority w:val="34"/>
    <w:qFormat/>
    <w:rsid w:val="00DB17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176D"/>
    <w:rPr>
      <w:rFonts w:asciiTheme="minorHAnsi" w:hAnsiTheme="minorHAnsi"/>
      <w:i/>
      <w:iCs/>
      <w:color w:val="000000" w:themeColor="text1"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B176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76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76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B176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B176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B176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B176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B176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76D"/>
    <w:pPr>
      <w:outlineLvl w:val="9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CE6F0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0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0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0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0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DB176D"/>
  </w:style>
  <w:style w:type="paragraph" w:styleId="Header">
    <w:name w:val="header"/>
    <w:basedOn w:val="Normal"/>
    <w:link w:val="HeaderChar"/>
    <w:uiPriority w:val="99"/>
    <w:unhideWhenUsed/>
    <w:rsid w:val="00D90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6FE"/>
    <w:rPr>
      <w:rFonts w:ascii="Times New Roman" w:hAnsi="Times New Roman"/>
      <w:sz w:val="25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90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6FE"/>
    <w:rPr>
      <w:rFonts w:ascii="Times New Roman" w:hAnsi="Times New Roman"/>
      <w:sz w:val="25"/>
      <w:lang w:bidi="ar-SA"/>
    </w:rPr>
  </w:style>
  <w:style w:type="table" w:styleId="PlainTable1">
    <w:name w:val="Plain Table 1"/>
    <w:basedOn w:val="TableNormal"/>
    <w:uiPriority w:val="41"/>
    <w:rsid w:val="005E4792"/>
    <w:rPr>
      <w:lang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56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1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OMa08</b:Tag>
    <b:SourceType>Book</b:SourceType>
    <b:Guid>{F92158C3-B5BB-4E87-8917-081DD4AAA340}</b:Guid>
    <b:Author>
      <b:Author>
        <b:NameList>
          <b:Person>
            <b:Last>O'Malley</b:Last>
            <b:First>John</b:First>
          </b:Person>
        </b:NameList>
      </b:Author>
    </b:Author>
    <b:Title>What Happened at Vatican II</b:Title>
    <b:Year>2008</b:Year>
    <b:City>Cambridge, MA</b:City>
    <b:Publisher>The Belknap Press of Harvard University Press</b:Publisher>
    <b:RefOrder>1</b:RefOrder>
  </b:Source>
</b:Sources>
</file>

<file path=customXml/itemProps1.xml><?xml version="1.0" encoding="utf-8"?>
<ds:datastoreItem xmlns:ds="http://schemas.openxmlformats.org/officeDocument/2006/customXml" ds:itemID="{2F307095-3C3D-4AE6-AEE4-F419ACAD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Arlington, Virginia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Heisler</dc:creator>
  <cp:keywords/>
  <dc:description/>
  <cp:lastModifiedBy>Janice Rees</cp:lastModifiedBy>
  <cp:revision>4</cp:revision>
  <cp:lastPrinted>2020-04-21T17:56:00Z</cp:lastPrinted>
  <dcterms:created xsi:type="dcterms:W3CDTF">2020-04-21T18:12:00Z</dcterms:created>
  <dcterms:modified xsi:type="dcterms:W3CDTF">2020-04-21T18:12:00Z</dcterms:modified>
</cp:coreProperties>
</file>